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815F" w14:textId="7FA3AE94" w:rsidR="00B40054" w:rsidRDefault="00720DA7" w:rsidP="004F611A">
      <w:pPr>
        <w:tabs>
          <w:tab w:val="center" w:pos="3147"/>
          <w:tab w:val="center" w:pos="5912"/>
        </w:tabs>
        <w:spacing w:after="0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b/>
          <w:sz w:val="24"/>
        </w:rPr>
        <w:t xml:space="preserve"> </w:t>
      </w:r>
    </w:p>
    <w:p w14:paraId="3E2A3D1A" w14:textId="77777777" w:rsidR="008A1C92" w:rsidRDefault="00720DA7">
      <w:pPr>
        <w:pStyle w:val="Ttulo1"/>
        <w:spacing w:after="123"/>
        <w:ind w:left="727" w:right="720"/>
      </w:pPr>
      <w:r>
        <w:t xml:space="preserve">RECOMENDAÇÃO </w:t>
      </w:r>
    </w:p>
    <w:p w14:paraId="4DE39FA3" w14:textId="0F419903" w:rsidR="00CB5235" w:rsidRDefault="00DF20D1" w:rsidP="000E79D1">
      <w:pPr>
        <w:jc w:val="center"/>
        <w:rPr>
          <w:b/>
          <w:bCs/>
          <w:sz w:val="24"/>
          <w:szCs w:val="28"/>
          <w:lang w:bidi="ar-SA"/>
        </w:rPr>
      </w:pPr>
      <w:r>
        <w:rPr>
          <w:b/>
          <w:bCs/>
          <w:sz w:val="24"/>
          <w:szCs w:val="28"/>
          <w:lang w:bidi="ar-SA"/>
        </w:rPr>
        <w:t xml:space="preserve">Criação de um Banco </w:t>
      </w:r>
      <w:r w:rsidR="0018402C">
        <w:rPr>
          <w:b/>
          <w:bCs/>
          <w:sz w:val="24"/>
          <w:szCs w:val="28"/>
          <w:lang w:bidi="ar-SA"/>
        </w:rPr>
        <w:t>Alimentar</w:t>
      </w:r>
      <w:r>
        <w:rPr>
          <w:b/>
          <w:bCs/>
          <w:sz w:val="24"/>
          <w:szCs w:val="28"/>
          <w:lang w:bidi="ar-SA"/>
        </w:rPr>
        <w:t xml:space="preserve"> Animal em Almada</w:t>
      </w:r>
    </w:p>
    <w:p w14:paraId="240B06A5" w14:textId="77777777" w:rsidR="00DF20D1" w:rsidRDefault="00DF20D1" w:rsidP="000E79D1">
      <w:pPr>
        <w:jc w:val="center"/>
        <w:rPr>
          <w:b/>
          <w:bCs/>
          <w:sz w:val="24"/>
          <w:szCs w:val="28"/>
          <w:lang w:bidi="ar-SA"/>
        </w:rPr>
      </w:pPr>
    </w:p>
    <w:p w14:paraId="75292DCB" w14:textId="77777777" w:rsidR="00DF20D1" w:rsidRDefault="00DF20D1" w:rsidP="000E79D1">
      <w:pPr>
        <w:jc w:val="center"/>
        <w:rPr>
          <w:b/>
          <w:bCs/>
          <w:sz w:val="24"/>
          <w:szCs w:val="28"/>
          <w:lang w:bidi="ar-SA"/>
        </w:rPr>
      </w:pPr>
    </w:p>
    <w:p w14:paraId="5EB79A71" w14:textId="70BF3C96" w:rsidR="00DF20D1" w:rsidRDefault="00E216A1" w:rsidP="00E216A1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O aumento do custo de vida generalizado que se faz sentir também na alimentação, trouxe dificuldades acrescidas aos munícipes carenciados com animais e às cuidadoras de colónias de gatos, que veem o preço das rações aumentar de dia para dia. Muitas pessoas sentiam já dificuldades em conseguir alimentar os seus animais, e a conjuntura atual acentuou muito essa realidade. </w:t>
      </w:r>
    </w:p>
    <w:p w14:paraId="34CF8A08" w14:textId="0E0AAA50" w:rsidR="00E216A1" w:rsidRDefault="00E216A1" w:rsidP="00E216A1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>O apoio alimentar a animais de munícipes carenciados ou gatos de colónias inscritos no programa CED, para além de diminuir o abandono e os problemas de saúde, é um ato de solidariedade e apoio às pessoas em carência económica e às cuidadores e cuidadores que lutam diariamente pelos animais que vivem na rua.</w:t>
      </w:r>
    </w:p>
    <w:p w14:paraId="5AFAF435" w14:textId="2BC9BC6F" w:rsidR="00E216A1" w:rsidRDefault="00E216A1" w:rsidP="00E216A1">
      <w:pPr>
        <w:spacing w:line="360" w:lineRule="auto"/>
        <w:jc w:val="both"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São vários os exemplos de municípios que já implementaram esta medida, e Almada, pode e deve dar este passo que significa uma enorme ajuda para quem mais precisa. Valongo criou </w:t>
      </w:r>
      <w:r w:rsidR="00E841A6">
        <w:rPr>
          <w:sz w:val="24"/>
          <w:szCs w:val="28"/>
          <w:lang w:bidi="ar-SA"/>
        </w:rPr>
        <w:t>em 2021 um banco alimentar</w:t>
      </w:r>
      <w:r w:rsidR="009E57F7">
        <w:rPr>
          <w:sz w:val="24"/>
          <w:szCs w:val="28"/>
          <w:lang w:bidi="ar-SA"/>
        </w:rPr>
        <w:t xml:space="preserve"> animal</w:t>
      </w:r>
      <w:r w:rsidR="00E841A6">
        <w:rPr>
          <w:sz w:val="24"/>
          <w:szCs w:val="28"/>
          <w:lang w:bidi="ar-SA"/>
        </w:rPr>
        <w:t xml:space="preserve"> para famílias carenciadas</w:t>
      </w:r>
      <w:r w:rsidR="009E57F7">
        <w:rPr>
          <w:sz w:val="24"/>
          <w:szCs w:val="28"/>
          <w:lang w:bidi="ar-SA"/>
        </w:rPr>
        <w:t xml:space="preserve"> com animais</w:t>
      </w:r>
      <w:r w:rsidR="00E841A6">
        <w:rPr>
          <w:sz w:val="24"/>
          <w:szCs w:val="28"/>
          <w:lang w:bidi="ar-SA"/>
        </w:rPr>
        <w:t>. Penafiel também em 2021 criou um programa de apoio a famílias carenciadas, em que 1 vez ao mês, cada família recebe ração para os seus animais. De recordar que o município de Penafiel também apoia as famílias mais carenciadas na esterilização dos seus animais de companhia</w:t>
      </w:r>
      <w:r w:rsidR="009E57F7">
        <w:rPr>
          <w:sz w:val="24"/>
          <w:szCs w:val="28"/>
          <w:lang w:bidi="ar-SA"/>
        </w:rPr>
        <w:t>.</w:t>
      </w:r>
    </w:p>
    <w:p w14:paraId="5F20460D" w14:textId="77777777" w:rsidR="009E57F7" w:rsidRDefault="009E57F7" w:rsidP="00E216A1">
      <w:pPr>
        <w:spacing w:line="360" w:lineRule="auto"/>
        <w:jc w:val="both"/>
        <w:rPr>
          <w:sz w:val="24"/>
          <w:szCs w:val="28"/>
          <w:lang w:bidi="ar-SA"/>
        </w:rPr>
      </w:pPr>
    </w:p>
    <w:p w14:paraId="5635B1FC" w14:textId="77777777" w:rsidR="000932E3" w:rsidRDefault="000932E3" w:rsidP="00E216A1">
      <w:pPr>
        <w:spacing w:line="360" w:lineRule="auto"/>
        <w:jc w:val="both"/>
        <w:rPr>
          <w:sz w:val="24"/>
          <w:szCs w:val="28"/>
          <w:lang w:bidi="ar-SA"/>
        </w:rPr>
      </w:pPr>
    </w:p>
    <w:p w14:paraId="74CA197A" w14:textId="29B00B5D" w:rsidR="00EC48A3" w:rsidRPr="009E57F7" w:rsidRDefault="00EC48A3" w:rsidP="009E57F7">
      <w:pPr>
        <w:spacing w:after="123" w:line="360" w:lineRule="auto"/>
        <w:jc w:val="both"/>
        <w:rPr>
          <w:b/>
          <w:sz w:val="24"/>
        </w:rPr>
      </w:pPr>
      <w:r w:rsidRPr="009E57F7">
        <w:rPr>
          <w:sz w:val="24"/>
          <w:szCs w:val="28"/>
          <w:lang w:bidi="ar-SA"/>
        </w:rPr>
        <w:lastRenderedPageBreak/>
        <w:t>Propomos</w:t>
      </w:r>
      <w:r w:rsidR="009E57F7">
        <w:rPr>
          <w:sz w:val="24"/>
          <w:szCs w:val="28"/>
          <w:lang w:bidi="ar-SA"/>
        </w:rPr>
        <w:t xml:space="preserve"> assim</w:t>
      </w:r>
      <w:r w:rsidRPr="009E57F7">
        <w:rPr>
          <w:sz w:val="24"/>
          <w:szCs w:val="28"/>
          <w:lang w:bidi="ar-SA"/>
        </w:rPr>
        <w:t xml:space="preserve"> a criação de um Banco Alimentar Animal em Almada, </w:t>
      </w:r>
      <w:r w:rsidR="009E57F7">
        <w:rPr>
          <w:sz w:val="24"/>
          <w:szCs w:val="28"/>
          <w:lang w:bidi="ar-SA"/>
        </w:rPr>
        <w:t>com a</w:t>
      </w:r>
      <w:r w:rsidR="009E57F7" w:rsidRPr="009E57F7">
        <w:rPr>
          <w:bCs/>
          <w:sz w:val="24"/>
          <w:szCs w:val="28"/>
          <w:lang w:bidi="ar-SA"/>
        </w:rPr>
        <w:t xml:space="preserve"> </w:t>
      </w:r>
      <w:r w:rsidR="009E57F7" w:rsidRPr="009E57F7">
        <w:rPr>
          <w:bCs/>
          <w:sz w:val="24"/>
        </w:rPr>
        <w:t>c</w:t>
      </w:r>
      <w:r w:rsidR="009E57F7" w:rsidRPr="009E57F7">
        <w:rPr>
          <w:bCs/>
          <w:sz w:val="24"/>
        </w:rPr>
        <w:t>edência de um espaço onde a ração possa ser armazenada e posteriormente distribuída</w:t>
      </w:r>
      <w:r w:rsidR="009E57F7">
        <w:rPr>
          <w:bCs/>
          <w:sz w:val="24"/>
        </w:rPr>
        <w:t xml:space="preserve"> </w:t>
      </w:r>
      <w:r>
        <w:rPr>
          <w:sz w:val="24"/>
          <w:szCs w:val="28"/>
          <w:lang w:bidi="ar-SA"/>
        </w:rPr>
        <w:t xml:space="preserve">através de uma parceria com uma associação ou através da Provedoria </w:t>
      </w:r>
      <w:r w:rsidR="009E57F7">
        <w:rPr>
          <w:sz w:val="24"/>
          <w:szCs w:val="28"/>
          <w:lang w:bidi="ar-SA"/>
        </w:rPr>
        <w:t xml:space="preserve">dos animais </w:t>
      </w:r>
      <w:r>
        <w:rPr>
          <w:sz w:val="24"/>
          <w:szCs w:val="28"/>
          <w:lang w:bidi="ar-SA"/>
        </w:rPr>
        <w:t xml:space="preserve">e dos seus voluntários. </w:t>
      </w:r>
      <w:r w:rsidR="009E57F7">
        <w:rPr>
          <w:sz w:val="24"/>
          <w:szCs w:val="28"/>
          <w:lang w:bidi="ar-SA"/>
        </w:rPr>
        <w:t xml:space="preserve">São muitos os apelos de munícipes e de cuidadoras que não têm comida para os animais que cuidam, ficando numa situação de vulnerabilidade e desespero. Esta medida permite minimizar as dificuldades de quem cuida de animais de rua e de quem </w:t>
      </w:r>
      <w:r w:rsidR="000932E3">
        <w:rPr>
          <w:sz w:val="24"/>
          <w:szCs w:val="28"/>
          <w:lang w:bidi="ar-SA"/>
        </w:rPr>
        <w:t xml:space="preserve">se vê sem capacidade económica para alimentar os seus animais. </w:t>
      </w:r>
    </w:p>
    <w:p w14:paraId="28DBEA25" w14:textId="77777777" w:rsidR="009D0731" w:rsidRPr="009D0731" w:rsidRDefault="009D0731" w:rsidP="009D0731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lang w:bidi="ar-SA"/>
        </w:rPr>
      </w:pPr>
    </w:p>
    <w:p w14:paraId="3EB16835" w14:textId="1BAF449B" w:rsidR="00B40054" w:rsidRDefault="00720DA7" w:rsidP="00744ACB">
      <w:pPr>
        <w:spacing w:after="123" w:line="360" w:lineRule="auto"/>
        <w:ind w:left="47"/>
        <w:jc w:val="both"/>
        <w:rPr>
          <w:b/>
          <w:sz w:val="24"/>
        </w:rPr>
      </w:pPr>
      <w:r w:rsidRPr="00B409FC">
        <w:rPr>
          <w:b/>
          <w:sz w:val="24"/>
        </w:rPr>
        <w:t>Face ao exposto, vem a Representação Municipal do Partido Pessoas-Animais-Natureza propor que a Assembleia Municipal de Almada, reunida em Sessão Ordinária nos dias</w:t>
      </w:r>
      <w:r w:rsidR="008E656F">
        <w:rPr>
          <w:b/>
          <w:sz w:val="24"/>
        </w:rPr>
        <w:t xml:space="preserve"> </w:t>
      </w:r>
      <w:r w:rsidR="00DF20D1">
        <w:rPr>
          <w:b/>
          <w:sz w:val="24"/>
        </w:rPr>
        <w:t xml:space="preserve">21 e </w:t>
      </w:r>
      <w:r w:rsidR="009754F5">
        <w:rPr>
          <w:b/>
          <w:sz w:val="24"/>
        </w:rPr>
        <w:t>2</w:t>
      </w:r>
      <w:r w:rsidR="00DF20D1">
        <w:rPr>
          <w:b/>
          <w:sz w:val="24"/>
        </w:rPr>
        <w:t>2</w:t>
      </w:r>
      <w:r w:rsidR="009754F5">
        <w:rPr>
          <w:b/>
          <w:sz w:val="24"/>
        </w:rPr>
        <w:t xml:space="preserve"> de</w:t>
      </w:r>
      <w:r w:rsidR="00F24AC1" w:rsidRPr="00B409FC">
        <w:rPr>
          <w:b/>
          <w:sz w:val="24"/>
        </w:rPr>
        <w:t xml:space="preserve"> </w:t>
      </w:r>
      <w:r w:rsidR="00DF20D1">
        <w:rPr>
          <w:b/>
          <w:sz w:val="24"/>
        </w:rPr>
        <w:t>setembro</w:t>
      </w:r>
      <w:r w:rsidR="001214AE">
        <w:rPr>
          <w:b/>
          <w:sz w:val="24"/>
        </w:rPr>
        <w:t xml:space="preserve"> </w:t>
      </w:r>
      <w:r w:rsidRPr="00B409FC">
        <w:rPr>
          <w:b/>
          <w:sz w:val="24"/>
        </w:rPr>
        <w:t>delibere recomendar à Câmara Municipal de Almada:</w:t>
      </w:r>
    </w:p>
    <w:p w14:paraId="7636FA4B" w14:textId="71971EA3" w:rsidR="009E57F7" w:rsidRDefault="009E57F7" w:rsidP="009E57F7">
      <w:pPr>
        <w:pStyle w:val="PargrafodaLista"/>
        <w:numPr>
          <w:ilvl w:val="0"/>
          <w:numId w:val="10"/>
        </w:numPr>
        <w:spacing w:after="123" w:line="360" w:lineRule="auto"/>
        <w:jc w:val="both"/>
        <w:rPr>
          <w:b/>
          <w:sz w:val="24"/>
        </w:rPr>
      </w:pPr>
      <w:r>
        <w:rPr>
          <w:b/>
          <w:sz w:val="24"/>
        </w:rPr>
        <w:t>A criação de um Banco Alimentar Animal que permita ajudar com ração animais de munícipes carenciados e cuidadoras de colónias inscritas no programa CED</w:t>
      </w:r>
      <w:r>
        <w:rPr>
          <w:b/>
          <w:sz w:val="24"/>
        </w:rPr>
        <w:t>.</w:t>
      </w:r>
    </w:p>
    <w:p w14:paraId="69B439C7" w14:textId="421985EC" w:rsidR="004F611A" w:rsidRDefault="004F611A" w:rsidP="004F611A">
      <w:pPr>
        <w:spacing w:after="0"/>
      </w:pPr>
    </w:p>
    <w:p w14:paraId="68338786" w14:textId="77777777" w:rsidR="004F611A" w:rsidRDefault="004F611A" w:rsidP="004F611A">
      <w:pPr>
        <w:spacing w:after="0"/>
      </w:pPr>
    </w:p>
    <w:p w14:paraId="262D1F73" w14:textId="416B631D" w:rsidR="00B40054" w:rsidRDefault="00E90BF4">
      <w:pPr>
        <w:spacing w:after="0"/>
        <w:ind w:left="-5" w:hanging="10"/>
        <w:jc w:val="both"/>
      </w:pPr>
      <w:r>
        <w:rPr>
          <w:sz w:val="24"/>
        </w:rPr>
        <w:t>Almada</w:t>
      </w:r>
      <w:r w:rsidR="00720DA7">
        <w:rPr>
          <w:sz w:val="24"/>
        </w:rPr>
        <w:t xml:space="preserve">, </w:t>
      </w:r>
      <w:r w:rsidR="006C74DE">
        <w:rPr>
          <w:sz w:val="24"/>
        </w:rPr>
        <w:t>2</w:t>
      </w:r>
      <w:r w:rsidR="00DF20D1">
        <w:rPr>
          <w:sz w:val="24"/>
        </w:rPr>
        <w:t>1</w:t>
      </w:r>
      <w:r w:rsidR="000D30BC">
        <w:rPr>
          <w:sz w:val="24"/>
        </w:rPr>
        <w:t xml:space="preserve"> </w:t>
      </w:r>
      <w:r w:rsidR="00444CA0">
        <w:rPr>
          <w:sz w:val="24"/>
        </w:rPr>
        <w:t xml:space="preserve">de </w:t>
      </w:r>
      <w:r w:rsidR="00DF20D1">
        <w:rPr>
          <w:sz w:val="24"/>
        </w:rPr>
        <w:t>setembro</w:t>
      </w:r>
      <w:r w:rsidR="00444CA0">
        <w:rPr>
          <w:sz w:val="24"/>
        </w:rPr>
        <w:t xml:space="preserve"> </w:t>
      </w:r>
      <w:r w:rsidR="00720DA7">
        <w:rPr>
          <w:sz w:val="24"/>
        </w:rPr>
        <w:t>de 202</w:t>
      </w:r>
      <w:r w:rsidR="00CB5235">
        <w:rPr>
          <w:sz w:val="24"/>
        </w:rPr>
        <w:t>3</w:t>
      </w:r>
      <w:r w:rsidR="00720DA7">
        <w:rPr>
          <w:sz w:val="24"/>
        </w:rPr>
        <w:t xml:space="preserve"> </w:t>
      </w:r>
    </w:p>
    <w:p w14:paraId="2C1C4669" w14:textId="77777777" w:rsidR="00B40054" w:rsidRDefault="00720DA7">
      <w:pPr>
        <w:spacing w:after="123"/>
        <w:ind w:left="720"/>
        <w:rPr>
          <w:sz w:val="24"/>
        </w:rPr>
      </w:pPr>
      <w:r>
        <w:rPr>
          <w:sz w:val="24"/>
        </w:rPr>
        <w:t xml:space="preserve"> </w:t>
      </w:r>
    </w:p>
    <w:p w14:paraId="656A8990" w14:textId="77777777" w:rsidR="000932E3" w:rsidRDefault="000932E3">
      <w:pPr>
        <w:spacing w:after="123"/>
        <w:ind w:left="720"/>
      </w:pPr>
    </w:p>
    <w:p w14:paraId="53C5F67F" w14:textId="77777777" w:rsidR="00B40054" w:rsidRDefault="00720DA7">
      <w:pPr>
        <w:pStyle w:val="Ttulo1"/>
        <w:ind w:left="727" w:right="0"/>
      </w:pPr>
      <w:r>
        <w:t xml:space="preserve">Pessoas - Animais - Natureza </w:t>
      </w:r>
    </w:p>
    <w:p w14:paraId="6C8E437F" w14:textId="77777777" w:rsidR="00B40054" w:rsidRDefault="00720DA7">
      <w:pPr>
        <w:spacing w:after="113"/>
        <w:ind w:left="764"/>
        <w:jc w:val="center"/>
        <w:rPr>
          <w:b/>
        </w:rPr>
      </w:pPr>
      <w:r>
        <w:rPr>
          <w:b/>
        </w:rPr>
        <w:t xml:space="preserve"> </w:t>
      </w:r>
    </w:p>
    <w:p w14:paraId="518C8646" w14:textId="77777777" w:rsidR="006C74DE" w:rsidRDefault="006C74DE">
      <w:pPr>
        <w:spacing w:after="113"/>
        <w:ind w:left="764"/>
        <w:jc w:val="center"/>
      </w:pPr>
    </w:p>
    <w:p w14:paraId="28C0456A" w14:textId="460FAA46" w:rsidR="00B40054" w:rsidRDefault="00720DA7">
      <w:pPr>
        <w:spacing w:after="134"/>
        <w:ind w:left="764"/>
        <w:jc w:val="center"/>
      </w:pPr>
      <w:r>
        <w:rPr>
          <w:b/>
        </w:rPr>
        <w:t xml:space="preserve"> </w:t>
      </w:r>
      <w:r w:rsidR="006C74DE">
        <w:rPr>
          <w:b/>
        </w:rPr>
        <w:t>Margarida Paulos</w:t>
      </w:r>
    </w:p>
    <w:p w14:paraId="3188E14E" w14:textId="3D389E5D" w:rsidR="00B40054" w:rsidRDefault="00720DA7" w:rsidP="00EA0852">
      <w:pPr>
        <w:spacing w:after="2201"/>
        <w:ind w:left="714"/>
        <w:jc w:val="center"/>
      </w:pPr>
      <w:r>
        <w:rPr>
          <w:sz w:val="24"/>
        </w:rPr>
        <w:t xml:space="preserve">(Deputada Municipal do PAN) </w:t>
      </w:r>
    </w:p>
    <w:sectPr w:rsidR="00B40054">
      <w:headerReference w:type="default" r:id="rId7"/>
      <w:footerReference w:type="default" r:id="rId8"/>
      <w:pgSz w:w="11906" w:h="16838"/>
      <w:pgMar w:top="557" w:right="1434" w:bottom="7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7AB8" w14:textId="77777777" w:rsidR="00F22513" w:rsidRDefault="00F22513" w:rsidP="00EE51FC">
      <w:pPr>
        <w:spacing w:after="0" w:line="240" w:lineRule="auto"/>
      </w:pPr>
      <w:r>
        <w:separator/>
      </w:r>
    </w:p>
  </w:endnote>
  <w:endnote w:type="continuationSeparator" w:id="0">
    <w:p w14:paraId="70ED59AA" w14:textId="77777777" w:rsidR="00F22513" w:rsidRDefault="00F22513" w:rsidP="00E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5E8" w14:textId="77777777" w:rsidR="00EE51FC" w:rsidRDefault="00EE51FC" w:rsidP="00EE51FC">
    <w:pPr>
      <w:spacing w:after="0"/>
      <w:ind w:left="10" w:right="4" w:hanging="10"/>
      <w:jc w:val="center"/>
    </w:pPr>
    <w:r>
      <w:rPr>
        <w:b/>
        <w:sz w:val="20"/>
      </w:rPr>
      <w:t>Pessoas – Animais - Natureza</w:t>
    </w:r>
    <w:r>
      <w:rPr>
        <w:sz w:val="20"/>
      </w:rPr>
      <w:t xml:space="preserve"> </w:t>
    </w:r>
  </w:p>
  <w:p w14:paraId="74CEC8AC" w14:textId="77777777" w:rsidR="00EE51FC" w:rsidRDefault="00EE51FC" w:rsidP="00EE51FC">
    <w:pPr>
      <w:spacing w:after="0"/>
      <w:ind w:left="10" w:right="7" w:hanging="10"/>
      <w:jc w:val="center"/>
    </w:pPr>
    <w:r>
      <w:rPr>
        <w:sz w:val="20"/>
      </w:rPr>
      <w:t xml:space="preserve">Assembleia Municipal de Almada, </w:t>
    </w:r>
  </w:p>
  <w:p w14:paraId="00462CF9" w14:textId="77777777" w:rsidR="003D158B" w:rsidRPr="003D158B" w:rsidRDefault="003D158B" w:rsidP="003D158B">
    <w:pPr>
      <w:pStyle w:val="Ttulo2"/>
      <w:rPr>
        <w:b w:val="0"/>
        <w:color w:val="000000"/>
        <w:u w:val="none"/>
        <w:lang w:bidi="pt-PT"/>
      </w:rPr>
    </w:pPr>
    <w:r w:rsidRPr="003D158B">
      <w:rPr>
        <w:b w:val="0"/>
        <w:color w:val="000000"/>
        <w:u w:val="none"/>
        <w:lang w:bidi="pt-PT"/>
      </w:rPr>
      <w:t xml:space="preserve">Largo 5 de outubro, nº 34 </w:t>
    </w:r>
  </w:p>
  <w:p w14:paraId="6F7FC2AE" w14:textId="77777777" w:rsidR="003D158B" w:rsidRDefault="003D158B" w:rsidP="003D158B">
    <w:pPr>
      <w:pStyle w:val="Ttulo2"/>
      <w:rPr>
        <w:b w:val="0"/>
        <w:color w:val="000000"/>
        <w:u w:val="none"/>
        <w:lang w:bidi="pt-PT"/>
      </w:rPr>
    </w:pPr>
    <w:r w:rsidRPr="003D158B">
      <w:rPr>
        <w:b w:val="0"/>
        <w:color w:val="000000"/>
        <w:u w:val="none"/>
        <w:lang w:bidi="pt-PT"/>
      </w:rPr>
      <w:t>2805-119 Cova da Piedade</w:t>
    </w:r>
  </w:p>
  <w:p w14:paraId="52987C9E" w14:textId="74E77BA8" w:rsidR="00EE51FC" w:rsidRDefault="00EE51FC" w:rsidP="003D158B">
    <w:pPr>
      <w:pStyle w:val="Ttulo2"/>
    </w:pPr>
    <w:r>
      <w:rPr>
        <w:color w:val="000000"/>
        <w:u w:val="none" w:color="000000"/>
      </w:rPr>
      <w:t xml:space="preserve">E-mail </w:t>
    </w:r>
    <w:r>
      <w:t>amalmada@pan.com.pt</w:t>
    </w:r>
    <w:r>
      <w:rPr>
        <w:b w:val="0"/>
        <w:color w:val="000000"/>
        <w:u w:val="none" w:color="000000"/>
      </w:rPr>
      <w:t xml:space="preserve"> </w:t>
    </w:r>
  </w:p>
  <w:p w14:paraId="3EF18DC5" w14:textId="77777777" w:rsidR="00EE51FC" w:rsidRDefault="00EE51FC" w:rsidP="00EE51FC">
    <w:pPr>
      <w:spacing w:after="159"/>
      <w:ind w:left="10" w:right="6" w:hanging="10"/>
      <w:jc w:val="center"/>
    </w:pPr>
    <w:r>
      <w:rPr>
        <w:b/>
        <w:sz w:val="20"/>
      </w:rPr>
      <w:t xml:space="preserve">Site AMA </w:t>
    </w:r>
    <w:hyperlink r:id="rId1">
      <w:r>
        <w:rPr>
          <w:color w:val="0563C1"/>
          <w:sz w:val="20"/>
          <w:u w:val="single" w:color="0563C1"/>
        </w:rPr>
        <w:t>www.assembleialmada.org</w:t>
      </w:r>
    </w:hyperlink>
    <w:hyperlink r:id="rId2">
      <w:r>
        <w:rPr>
          <w:sz w:val="20"/>
        </w:rPr>
        <w:t xml:space="preserve"> </w:t>
      </w:r>
    </w:hyperlink>
  </w:p>
  <w:p w14:paraId="48A95BBA" w14:textId="77777777" w:rsidR="00EE51FC" w:rsidRDefault="00EE5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A165" w14:textId="77777777" w:rsidR="00F22513" w:rsidRDefault="00F22513" w:rsidP="00EE51FC">
      <w:pPr>
        <w:spacing w:after="0" w:line="240" w:lineRule="auto"/>
      </w:pPr>
      <w:r>
        <w:separator/>
      </w:r>
    </w:p>
  </w:footnote>
  <w:footnote w:type="continuationSeparator" w:id="0">
    <w:p w14:paraId="204B3194" w14:textId="77777777" w:rsidR="00F22513" w:rsidRDefault="00F22513" w:rsidP="00E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F6DD" w14:textId="77777777" w:rsidR="004F611A" w:rsidRDefault="004F611A" w:rsidP="004F611A">
    <w:pPr>
      <w:spacing w:after="0"/>
    </w:pPr>
  </w:p>
  <w:p w14:paraId="72B476CA" w14:textId="77777777" w:rsidR="004F611A" w:rsidRDefault="004F611A" w:rsidP="004F611A">
    <w:pPr>
      <w:tabs>
        <w:tab w:val="center" w:pos="3147"/>
        <w:tab w:val="center" w:pos="5912"/>
      </w:tabs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3E22EA" wp14:editId="3ACE247A">
          <wp:simplePos x="0" y="0"/>
          <wp:positionH relativeFrom="column">
            <wp:posOffset>4454348</wp:posOffset>
          </wp:positionH>
          <wp:positionV relativeFrom="paragraph">
            <wp:posOffset>105156</wp:posOffset>
          </wp:positionV>
          <wp:extent cx="1277112" cy="957072"/>
          <wp:effectExtent l="0" t="0" r="0" b="0"/>
          <wp:wrapSquare wrapText="bothSides"/>
          <wp:docPr id="387" name="Picture 3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" name="Picture 3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112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15A4260" wp14:editId="4EB11F7C">
          <wp:extent cx="1883664" cy="1272540"/>
          <wp:effectExtent l="0" t="0" r="0" b="0"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Picture 3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3664" cy="127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305DBFC" w14:textId="77777777" w:rsidR="004F611A" w:rsidRDefault="004F6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601"/>
    <w:multiLevelType w:val="hybridMultilevel"/>
    <w:tmpl w:val="ABF422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4C7"/>
    <w:multiLevelType w:val="multilevel"/>
    <w:tmpl w:val="FA6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7435"/>
    <w:multiLevelType w:val="hybridMultilevel"/>
    <w:tmpl w:val="BF081DD0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C67211A"/>
    <w:multiLevelType w:val="hybridMultilevel"/>
    <w:tmpl w:val="16148356"/>
    <w:lvl w:ilvl="0" w:tplc="ECCCFE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205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68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6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639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2A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7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4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AF2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C41225"/>
    <w:multiLevelType w:val="hybridMultilevel"/>
    <w:tmpl w:val="AFAE4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104F"/>
    <w:multiLevelType w:val="hybridMultilevel"/>
    <w:tmpl w:val="8DFEF6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B36"/>
    <w:multiLevelType w:val="hybridMultilevel"/>
    <w:tmpl w:val="048E17C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95E50E4"/>
    <w:multiLevelType w:val="hybridMultilevel"/>
    <w:tmpl w:val="0BE800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3134"/>
    <w:multiLevelType w:val="multilevel"/>
    <w:tmpl w:val="AAE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27F96"/>
    <w:multiLevelType w:val="hybridMultilevel"/>
    <w:tmpl w:val="F98E5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3514">
    <w:abstractNumId w:val="3"/>
  </w:num>
  <w:num w:numId="2" w16cid:durableId="387345448">
    <w:abstractNumId w:val="0"/>
  </w:num>
  <w:num w:numId="3" w16cid:durableId="667635182">
    <w:abstractNumId w:val="9"/>
  </w:num>
  <w:num w:numId="4" w16cid:durableId="1253507596">
    <w:abstractNumId w:val="4"/>
  </w:num>
  <w:num w:numId="5" w16cid:durableId="2009746404">
    <w:abstractNumId w:val="5"/>
  </w:num>
  <w:num w:numId="6" w16cid:durableId="1130902866">
    <w:abstractNumId w:val="6"/>
  </w:num>
  <w:num w:numId="7" w16cid:durableId="484862086">
    <w:abstractNumId w:val="8"/>
  </w:num>
  <w:num w:numId="8" w16cid:durableId="930354079">
    <w:abstractNumId w:val="1"/>
  </w:num>
  <w:num w:numId="9" w16cid:durableId="2094081731">
    <w:abstractNumId w:val="7"/>
  </w:num>
  <w:num w:numId="10" w16cid:durableId="191038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54"/>
    <w:rsid w:val="000034A7"/>
    <w:rsid w:val="00003D63"/>
    <w:rsid w:val="000071B7"/>
    <w:rsid w:val="000101C1"/>
    <w:rsid w:val="00021051"/>
    <w:rsid w:val="00022CC1"/>
    <w:rsid w:val="00023E3D"/>
    <w:rsid w:val="00024F06"/>
    <w:rsid w:val="000279D0"/>
    <w:rsid w:val="00035517"/>
    <w:rsid w:val="00040F44"/>
    <w:rsid w:val="00044FE5"/>
    <w:rsid w:val="00047112"/>
    <w:rsid w:val="000572B6"/>
    <w:rsid w:val="00061D43"/>
    <w:rsid w:val="00063093"/>
    <w:rsid w:val="00064ABD"/>
    <w:rsid w:val="00065C37"/>
    <w:rsid w:val="000706B1"/>
    <w:rsid w:val="00070AEB"/>
    <w:rsid w:val="0007359F"/>
    <w:rsid w:val="00077DA8"/>
    <w:rsid w:val="00084A88"/>
    <w:rsid w:val="00084DE9"/>
    <w:rsid w:val="00084FB5"/>
    <w:rsid w:val="0008681A"/>
    <w:rsid w:val="00092C80"/>
    <w:rsid w:val="000932E3"/>
    <w:rsid w:val="000954A3"/>
    <w:rsid w:val="000963C0"/>
    <w:rsid w:val="00096E76"/>
    <w:rsid w:val="000A0312"/>
    <w:rsid w:val="000A20FD"/>
    <w:rsid w:val="000A2702"/>
    <w:rsid w:val="000A49AB"/>
    <w:rsid w:val="000C213E"/>
    <w:rsid w:val="000C4BE1"/>
    <w:rsid w:val="000C74A5"/>
    <w:rsid w:val="000D30BC"/>
    <w:rsid w:val="000D54A9"/>
    <w:rsid w:val="000D6427"/>
    <w:rsid w:val="000E2551"/>
    <w:rsid w:val="000E79D1"/>
    <w:rsid w:val="00102C52"/>
    <w:rsid w:val="00112715"/>
    <w:rsid w:val="00115D3C"/>
    <w:rsid w:val="001214AE"/>
    <w:rsid w:val="00126024"/>
    <w:rsid w:val="00130F4A"/>
    <w:rsid w:val="00136AF9"/>
    <w:rsid w:val="00146346"/>
    <w:rsid w:val="00146706"/>
    <w:rsid w:val="00160CFB"/>
    <w:rsid w:val="0016417B"/>
    <w:rsid w:val="001672BF"/>
    <w:rsid w:val="00172B77"/>
    <w:rsid w:val="00172E65"/>
    <w:rsid w:val="00173A6F"/>
    <w:rsid w:val="00174825"/>
    <w:rsid w:val="00176C10"/>
    <w:rsid w:val="00181370"/>
    <w:rsid w:val="00181E26"/>
    <w:rsid w:val="0018402C"/>
    <w:rsid w:val="001948D3"/>
    <w:rsid w:val="001974B8"/>
    <w:rsid w:val="001A3A05"/>
    <w:rsid w:val="001A7A91"/>
    <w:rsid w:val="001B0140"/>
    <w:rsid w:val="001B2C4F"/>
    <w:rsid w:val="001B4C52"/>
    <w:rsid w:val="001C4DBF"/>
    <w:rsid w:val="001D2ACE"/>
    <w:rsid w:val="001D68B2"/>
    <w:rsid w:val="001D7F29"/>
    <w:rsid w:val="001F387E"/>
    <w:rsid w:val="001F6BB3"/>
    <w:rsid w:val="001F71F5"/>
    <w:rsid w:val="00200B4A"/>
    <w:rsid w:val="002013F3"/>
    <w:rsid w:val="00204594"/>
    <w:rsid w:val="002053F2"/>
    <w:rsid w:val="002133E1"/>
    <w:rsid w:val="002148EA"/>
    <w:rsid w:val="00216430"/>
    <w:rsid w:val="002228EF"/>
    <w:rsid w:val="00223B64"/>
    <w:rsid w:val="0023270B"/>
    <w:rsid w:val="00235F7B"/>
    <w:rsid w:val="00245AD7"/>
    <w:rsid w:val="00247406"/>
    <w:rsid w:val="00251A97"/>
    <w:rsid w:val="002527FB"/>
    <w:rsid w:val="002538B8"/>
    <w:rsid w:val="00254F58"/>
    <w:rsid w:val="0026189D"/>
    <w:rsid w:val="00261B91"/>
    <w:rsid w:val="00263D97"/>
    <w:rsid w:val="00264DA9"/>
    <w:rsid w:val="002677DB"/>
    <w:rsid w:val="0028073A"/>
    <w:rsid w:val="0029403E"/>
    <w:rsid w:val="002951EE"/>
    <w:rsid w:val="002968F1"/>
    <w:rsid w:val="002A45CB"/>
    <w:rsid w:val="002A51B7"/>
    <w:rsid w:val="002A69CC"/>
    <w:rsid w:val="002B122D"/>
    <w:rsid w:val="002C0032"/>
    <w:rsid w:val="002C0437"/>
    <w:rsid w:val="002C0C16"/>
    <w:rsid w:val="002C4258"/>
    <w:rsid w:val="002C42BC"/>
    <w:rsid w:val="002C6231"/>
    <w:rsid w:val="002D0E3A"/>
    <w:rsid w:val="002D1FF3"/>
    <w:rsid w:val="002D6B16"/>
    <w:rsid w:val="002D6F75"/>
    <w:rsid w:val="002F6D36"/>
    <w:rsid w:val="002F79B2"/>
    <w:rsid w:val="00300F41"/>
    <w:rsid w:val="00307A38"/>
    <w:rsid w:val="0031072F"/>
    <w:rsid w:val="00311F10"/>
    <w:rsid w:val="00313993"/>
    <w:rsid w:val="00324E8E"/>
    <w:rsid w:val="003329D9"/>
    <w:rsid w:val="003338A4"/>
    <w:rsid w:val="003352F8"/>
    <w:rsid w:val="0034484B"/>
    <w:rsid w:val="003564D6"/>
    <w:rsid w:val="00357A96"/>
    <w:rsid w:val="00366702"/>
    <w:rsid w:val="00370A88"/>
    <w:rsid w:val="00375B1C"/>
    <w:rsid w:val="003846D4"/>
    <w:rsid w:val="003858C0"/>
    <w:rsid w:val="003928F8"/>
    <w:rsid w:val="003A5A5D"/>
    <w:rsid w:val="003B4EDB"/>
    <w:rsid w:val="003B6444"/>
    <w:rsid w:val="003B67E9"/>
    <w:rsid w:val="003C5044"/>
    <w:rsid w:val="003D158B"/>
    <w:rsid w:val="003D5DB1"/>
    <w:rsid w:val="003D7EC2"/>
    <w:rsid w:val="003E08FE"/>
    <w:rsid w:val="003E7E8F"/>
    <w:rsid w:val="003F70C3"/>
    <w:rsid w:val="0040229A"/>
    <w:rsid w:val="00404070"/>
    <w:rsid w:val="00404C21"/>
    <w:rsid w:val="004069AE"/>
    <w:rsid w:val="004109EC"/>
    <w:rsid w:val="00412870"/>
    <w:rsid w:val="00413570"/>
    <w:rsid w:val="004173DC"/>
    <w:rsid w:val="0042310E"/>
    <w:rsid w:val="00424F95"/>
    <w:rsid w:val="00426DE9"/>
    <w:rsid w:val="004331B4"/>
    <w:rsid w:val="004444FB"/>
    <w:rsid w:val="00444CA0"/>
    <w:rsid w:val="0044768E"/>
    <w:rsid w:val="00460363"/>
    <w:rsid w:val="00463ACC"/>
    <w:rsid w:val="00466CFA"/>
    <w:rsid w:val="004A1D0A"/>
    <w:rsid w:val="004A2E3C"/>
    <w:rsid w:val="004B4518"/>
    <w:rsid w:val="004B6650"/>
    <w:rsid w:val="004D0D79"/>
    <w:rsid w:val="004D12A7"/>
    <w:rsid w:val="004D2FD1"/>
    <w:rsid w:val="004D301F"/>
    <w:rsid w:val="004D476C"/>
    <w:rsid w:val="004E2A59"/>
    <w:rsid w:val="004E2BA8"/>
    <w:rsid w:val="004E47EC"/>
    <w:rsid w:val="004E550E"/>
    <w:rsid w:val="004E5EAA"/>
    <w:rsid w:val="004E6DE7"/>
    <w:rsid w:val="004F26BB"/>
    <w:rsid w:val="004F3264"/>
    <w:rsid w:val="004F611A"/>
    <w:rsid w:val="004F694B"/>
    <w:rsid w:val="00500A31"/>
    <w:rsid w:val="005029B6"/>
    <w:rsid w:val="0052326D"/>
    <w:rsid w:val="0052428D"/>
    <w:rsid w:val="00524329"/>
    <w:rsid w:val="00524714"/>
    <w:rsid w:val="00524751"/>
    <w:rsid w:val="005320CB"/>
    <w:rsid w:val="00532A7F"/>
    <w:rsid w:val="00533904"/>
    <w:rsid w:val="005377EA"/>
    <w:rsid w:val="005409E2"/>
    <w:rsid w:val="00550A62"/>
    <w:rsid w:val="00556094"/>
    <w:rsid w:val="00557A5A"/>
    <w:rsid w:val="00557F49"/>
    <w:rsid w:val="00557F4B"/>
    <w:rsid w:val="00560298"/>
    <w:rsid w:val="00561404"/>
    <w:rsid w:val="00565D9B"/>
    <w:rsid w:val="005729DE"/>
    <w:rsid w:val="00572FD6"/>
    <w:rsid w:val="00581856"/>
    <w:rsid w:val="005864B3"/>
    <w:rsid w:val="005A4344"/>
    <w:rsid w:val="005A52EF"/>
    <w:rsid w:val="005A6874"/>
    <w:rsid w:val="005A7634"/>
    <w:rsid w:val="005B0D6E"/>
    <w:rsid w:val="005D1323"/>
    <w:rsid w:val="005D1E32"/>
    <w:rsid w:val="005D2593"/>
    <w:rsid w:val="005D2AAF"/>
    <w:rsid w:val="005D305A"/>
    <w:rsid w:val="005D6311"/>
    <w:rsid w:val="005F14B7"/>
    <w:rsid w:val="005F3E2A"/>
    <w:rsid w:val="005F40CE"/>
    <w:rsid w:val="0060184E"/>
    <w:rsid w:val="00601C63"/>
    <w:rsid w:val="00602BC6"/>
    <w:rsid w:val="00604139"/>
    <w:rsid w:val="00630E63"/>
    <w:rsid w:val="006317FE"/>
    <w:rsid w:val="006318EF"/>
    <w:rsid w:val="0064452F"/>
    <w:rsid w:val="00646240"/>
    <w:rsid w:val="006573FC"/>
    <w:rsid w:val="00662FB0"/>
    <w:rsid w:val="00670E60"/>
    <w:rsid w:val="00675758"/>
    <w:rsid w:val="0068204C"/>
    <w:rsid w:val="006836CA"/>
    <w:rsid w:val="006840E7"/>
    <w:rsid w:val="006870A3"/>
    <w:rsid w:val="006978CE"/>
    <w:rsid w:val="006A0D69"/>
    <w:rsid w:val="006A2059"/>
    <w:rsid w:val="006A52AA"/>
    <w:rsid w:val="006B1863"/>
    <w:rsid w:val="006B2422"/>
    <w:rsid w:val="006B3FE6"/>
    <w:rsid w:val="006B499E"/>
    <w:rsid w:val="006B5742"/>
    <w:rsid w:val="006B5F95"/>
    <w:rsid w:val="006B79F1"/>
    <w:rsid w:val="006C4362"/>
    <w:rsid w:val="006C556B"/>
    <w:rsid w:val="006C74DE"/>
    <w:rsid w:val="006D26BC"/>
    <w:rsid w:val="006D43BC"/>
    <w:rsid w:val="00701ABF"/>
    <w:rsid w:val="00711C7F"/>
    <w:rsid w:val="00714C5D"/>
    <w:rsid w:val="00717F06"/>
    <w:rsid w:val="00720337"/>
    <w:rsid w:val="00720DA7"/>
    <w:rsid w:val="00727BE2"/>
    <w:rsid w:val="0073039E"/>
    <w:rsid w:val="007304DC"/>
    <w:rsid w:val="00740528"/>
    <w:rsid w:val="007429CF"/>
    <w:rsid w:val="00743428"/>
    <w:rsid w:val="00744ACB"/>
    <w:rsid w:val="0074503D"/>
    <w:rsid w:val="007520D3"/>
    <w:rsid w:val="00765331"/>
    <w:rsid w:val="0076669B"/>
    <w:rsid w:val="00770238"/>
    <w:rsid w:val="00771EEC"/>
    <w:rsid w:val="00780F4C"/>
    <w:rsid w:val="00783E5A"/>
    <w:rsid w:val="007861C2"/>
    <w:rsid w:val="007875B1"/>
    <w:rsid w:val="00787D2E"/>
    <w:rsid w:val="00795669"/>
    <w:rsid w:val="00796C29"/>
    <w:rsid w:val="0079723F"/>
    <w:rsid w:val="007A1CB6"/>
    <w:rsid w:val="007A564B"/>
    <w:rsid w:val="007A6939"/>
    <w:rsid w:val="007A6B00"/>
    <w:rsid w:val="007A7BE6"/>
    <w:rsid w:val="007B1AE0"/>
    <w:rsid w:val="007B2CB1"/>
    <w:rsid w:val="007B3AF4"/>
    <w:rsid w:val="007B75F6"/>
    <w:rsid w:val="007B7C73"/>
    <w:rsid w:val="007C34F6"/>
    <w:rsid w:val="007C647F"/>
    <w:rsid w:val="007D5BC7"/>
    <w:rsid w:val="007F0F52"/>
    <w:rsid w:val="007F124E"/>
    <w:rsid w:val="007F1E77"/>
    <w:rsid w:val="007F6429"/>
    <w:rsid w:val="00803D8A"/>
    <w:rsid w:val="00804963"/>
    <w:rsid w:val="00804FB7"/>
    <w:rsid w:val="00806330"/>
    <w:rsid w:val="008106B2"/>
    <w:rsid w:val="00813D67"/>
    <w:rsid w:val="00820584"/>
    <w:rsid w:val="00822073"/>
    <w:rsid w:val="0082729B"/>
    <w:rsid w:val="00835022"/>
    <w:rsid w:val="00835126"/>
    <w:rsid w:val="0084088F"/>
    <w:rsid w:val="00842D5E"/>
    <w:rsid w:val="0084354E"/>
    <w:rsid w:val="00846FDB"/>
    <w:rsid w:val="008563DD"/>
    <w:rsid w:val="00870F4C"/>
    <w:rsid w:val="00884475"/>
    <w:rsid w:val="00886902"/>
    <w:rsid w:val="008A1C92"/>
    <w:rsid w:val="008B366A"/>
    <w:rsid w:val="008B74C8"/>
    <w:rsid w:val="008C0545"/>
    <w:rsid w:val="008C4970"/>
    <w:rsid w:val="008C6B02"/>
    <w:rsid w:val="008C73C3"/>
    <w:rsid w:val="008C79A2"/>
    <w:rsid w:val="008D1A2A"/>
    <w:rsid w:val="008D2108"/>
    <w:rsid w:val="008D343A"/>
    <w:rsid w:val="008D40E4"/>
    <w:rsid w:val="008D442D"/>
    <w:rsid w:val="008D5A7A"/>
    <w:rsid w:val="008E1F92"/>
    <w:rsid w:val="008E4605"/>
    <w:rsid w:val="008E511E"/>
    <w:rsid w:val="008E656F"/>
    <w:rsid w:val="008F33E2"/>
    <w:rsid w:val="009016BC"/>
    <w:rsid w:val="00902614"/>
    <w:rsid w:val="0090380B"/>
    <w:rsid w:val="00904414"/>
    <w:rsid w:val="00905326"/>
    <w:rsid w:val="00910FD1"/>
    <w:rsid w:val="00914828"/>
    <w:rsid w:val="00914870"/>
    <w:rsid w:val="009220F9"/>
    <w:rsid w:val="00923B59"/>
    <w:rsid w:val="00934E1E"/>
    <w:rsid w:val="00944BD5"/>
    <w:rsid w:val="00945431"/>
    <w:rsid w:val="009511A7"/>
    <w:rsid w:val="00953CF6"/>
    <w:rsid w:val="00953F9A"/>
    <w:rsid w:val="00957203"/>
    <w:rsid w:val="00964B8D"/>
    <w:rsid w:val="00964E50"/>
    <w:rsid w:val="0097022A"/>
    <w:rsid w:val="009754F5"/>
    <w:rsid w:val="00981504"/>
    <w:rsid w:val="00982735"/>
    <w:rsid w:val="009A5954"/>
    <w:rsid w:val="009B21DF"/>
    <w:rsid w:val="009B4D53"/>
    <w:rsid w:val="009B580A"/>
    <w:rsid w:val="009B794F"/>
    <w:rsid w:val="009C0CD1"/>
    <w:rsid w:val="009C0E0A"/>
    <w:rsid w:val="009C2F18"/>
    <w:rsid w:val="009C5BBD"/>
    <w:rsid w:val="009D0731"/>
    <w:rsid w:val="009D1DE8"/>
    <w:rsid w:val="009D5750"/>
    <w:rsid w:val="009D6D33"/>
    <w:rsid w:val="009E0691"/>
    <w:rsid w:val="009E3BA7"/>
    <w:rsid w:val="009E51EE"/>
    <w:rsid w:val="009E57F7"/>
    <w:rsid w:val="009F39FB"/>
    <w:rsid w:val="009F3FCA"/>
    <w:rsid w:val="009F416C"/>
    <w:rsid w:val="009F65E6"/>
    <w:rsid w:val="00A020DA"/>
    <w:rsid w:val="00A069E4"/>
    <w:rsid w:val="00A14A64"/>
    <w:rsid w:val="00A23751"/>
    <w:rsid w:val="00A251EC"/>
    <w:rsid w:val="00A266E7"/>
    <w:rsid w:val="00A27435"/>
    <w:rsid w:val="00A32510"/>
    <w:rsid w:val="00A36449"/>
    <w:rsid w:val="00A4242D"/>
    <w:rsid w:val="00A43CD9"/>
    <w:rsid w:val="00A62D65"/>
    <w:rsid w:val="00A637A0"/>
    <w:rsid w:val="00A66DBD"/>
    <w:rsid w:val="00A71E16"/>
    <w:rsid w:val="00A732C8"/>
    <w:rsid w:val="00A740EE"/>
    <w:rsid w:val="00A751F0"/>
    <w:rsid w:val="00A764A3"/>
    <w:rsid w:val="00A775E4"/>
    <w:rsid w:val="00A80656"/>
    <w:rsid w:val="00A83102"/>
    <w:rsid w:val="00A84B00"/>
    <w:rsid w:val="00A86D14"/>
    <w:rsid w:val="00A92CC7"/>
    <w:rsid w:val="00A94680"/>
    <w:rsid w:val="00A94AC0"/>
    <w:rsid w:val="00A9773B"/>
    <w:rsid w:val="00AA6C33"/>
    <w:rsid w:val="00AB1405"/>
    <w:rsid w:val="00AB4054"/>
    <w:rsid w:val="00AC4975"/>
    <w:rsid w:val="00AC6552"/>
    <w:rsid w:val="00AD385E"/>
    <w:rsid w:val="00AE5E16"/>
    <w:rsid w:val="00AE6F28"/>
    <w:rsid w:val="00AF2BDF"/>
    <w:rsid w:val="00AF44A1"/>
    <w:rsid w:val="00AF5CA0"/>
    <w:rsid w:val="00B00BE3"/>
    <w:rsid w:val="00B0336B"/>
    <w:rsid w:val="00B039B1"/>
    <w:rsid w:val="00B112D2"/>
    <w:rsid w:val="00B11CA1"/>
    <w:rsid w:val="00B1472E"/>
    <w:rsid w:val="00B16191"/>
    <w:rsid w:val="00B2321D"/>
    <w:rsid w:val="00B242B4"/>
    <w:rsid w:val="00B24515"/>
    <w:rsid w:val="00B277F1"/>
    <w:rsid w:val="00B27D18"/>
    <w:rsid w:val="00B3534C"/>
    <w:rsid w:val="00B37D6B"/>
    <w:rsid w:val="00B40054"/>
    <w:rsid w:val="00B409FC"/>
    <w:rsid w:val="00B45871"/>
    <w:rsid w:val="00B53FB6"/>
    <w:rsid w:val="00B70FEE"/>
    <w:rsid w:val="00B729E3"/>
    <w:rsid w:val="00B73145"/>
    <w:rsid w:val="00B77017"/>
    <w:rsid w:val="00B8335C"/>
    <w:rsid w:val="00B84232"/>
    <w:rsid w:val="00B909D1"/>
    <w:rsid w:val="00BA4CA8"/>
    <w:rsid w:val="00BA4E08"/>
    <w:rsid w:val="00BA68DF"/>
    <w:rsid w:val="00BB2CFA"/>
    <w:rsid w:val="00BC4D0A"/>
    <w:rsid w:val="00BD1CA6"/>
    <w:rsid w:val="00BE0E19"/>
    <w:rsid w:val="00BE19EB"/>
    <w:rsid w:val="00BE46AF"/>
    <w:rsid w:val="00BE721F"/>
    <w:rsid w:val="00C02331"/>
    <w:rsid w:val="00C05529"/>
    <w:rsid w:val="00C06CD8"/>
    <w:rsid w:val="00C2211F"/>
    <w:rsid w:val="00C27077"/>
    <w:rsid w:val="00C4504B"/>
    <w:rsid w:val="00C5704E"/>
    <w:rsid w:val="00C574E4"/>
    <w:rsid w:val="00C60B7D"/>
    <w:rsid w:val="00C614D2"/>
    <w:rsid w:val="00C64EF2"/>
    <w:rsid w:val="00C67136"/>
    <w:rsid w:val="00C6741C"/>
    <w:rsid w:val="00C70681"/>
    <w:rsid w:val="00C726B5"/>
    <w:rsid w:val="00C74A2F"/>
    <w:rsid w:val="00C7523E"/>
    <w:rsid w:val="00C7741B"/>
    <w:rsid w:val="00C81870"/>
    <w:rsid w:val="00C87D2B"/>
    <w:rsid w:val="00C9299C"/>
    <w:rsid w:val="00C95403"/>
    <w:rsid w:val="00CA0E07"/>
    <w:rsid w:val="00CA6018"/>
    <w:rsid w:val="00CA6A54"/>
    <w:rsid w:val="00CB5235"/>
    <w:rsid w:val="00CB54C0"/>
    <w:rsid w:val="00CC2456"/>
    <w:rsid w:val="00CC3231"/>
    <w:rsid w:val="00CC4E6D"/>
    <w:rsid w:val="00CC5F32"/>
    <w:rsid w:val="00CC77D7"/>
    <w:rsid w:val="00CD23F7"/>
    <w:rsid w:val="00CD28A3"/>
    <w:rsid w:val="00CD5E6A"/>
    <w:rsid w:val="00CD6534"/>
    <w:rsid w:val="00CD679D"/>
    <w:rsid w:val="00CD7530"/>
    <w:rsid w:val="00CE0743"/>
    <w:rsid w:val="00CE6320"/>
    <w:rsid w:val="00D01C3E"/>
    <w:rsid w:val="00D07350"/>
    <w:rsid w:val="00D12003"/>
    <w:rsid w:val="00D20C26"/>
    <w:rsid w:val="00D2358A"/>
    <w:rsid w:val="00D26864"/>
    <w:rsid w:val="00D277AF"/>
    <w:rsid w:val="00D33F88"/>
    <w:rsid w:val="00D36019"/>
    <w:rsid w:val="00D36DC0"/>
    <w:rsid w:val="00D41D9E"/>
    <w:rsid w:val="00D41E64"/>
    <w:rsid w:val="00D53B77"/>
    <w:rsid w:val="00D56680"/>
    <w:rsid w:val="00D56EFC"/>
    <w:rsid w:val="00D56FCD"/>
    <w:rsid w:val="00D579BE"/>
    <w:rsid w:val="00D61234"/>
    <w:rsid w:val="00D62E50"/>
    <w:rsid w:val="00D63F6E"/>
    <w:rsid w:val="00D72486"/>
    <w:rsid w:val="00D73D8A"/>
    <w:rsid w:val="00D852A4"/>
    <w:rsid w:val="00D874C7"/>
    <w:rsid w:val="00D9363F"/>
    <w:rsid w:val="00DA5919"/>
    <w:rsid w:val="00DC4989"/>
    <w:rsid w:val="00DC7569"/>
    <w:rsid w:val="00DC7955"/>
    <w:rsid w:val="00DD3043"/>
    <w:rsid w:val="00DD7B21"/>
    <w:rsid w:val="00DE0193"/>
    <w:rsid w:val="00DE5FA3"/>
    <w:rsid w:val="00DF007D"/>
    <w:rsid w:val="00DF20D1"/>
    <w:rsid w:val="00DF6E1D"/>
    <w:rsid w:val="00E0384A"/>
    <w:rsid w:val="00E05FB8"/>
    <w:rsid w:val="00E216A1"/>
    <w:rsid w:val="00E22342"/>
    <w:rsid w:val="00E23B10"/>
    <w:rsid w:val="00E304F2"/>
    <w:rsid w:val="00E30AC5"/>
    <w:rsid w:val="00E34823"/>
    <w:rsid w:val="00E36016"/>
    <w:rsid w:val="00E602B4"/>
    <w:rsid w:val="00E6167B"/>
    <w:rsid w:val="00E62F49"/>
    <w:rsid w:val="00E64481"/>
    <w:rsid w:val="00E67D59"/>
    <w:rsid w:val="00E759E1"/>
    <w:rsid w:val="00E82BEA"/>
    <w:rsid w:val="00E841A6"/>
    <w:rsid w:val="00E84909"/>
    <w:rsid w:val="00E858B9"/>
    <w:rsid w:val="00E85E80"/>
    <w:rsid w:val="00E876D8"/>
    <w:rsid w:val="00E90BF4"/>
    <w:rsid w:val="00E90E2B"/>
    <w:rsid w:val="00E925D2"/>
    <w:rsid w:val="00E93046"/>
    <w:rsid w:val="00E97ADB"/>
    <w:rsid w:val="00EA0852"/>
    <w:rsid w:val="00EC48A3"/>
    <w:rsid w:val="00EC51B2"/>
    <w:rsid w:val="00ED3780"/>
    <w:rsid w:val="00ED3DA8"/>
    <w:rsid w:val="00ED4B07"/>
    <w:rsid w:val="00ED6D89"/>
    <w:rsid w:val="00EE2B76"/>
    <w:rsid w:val="00EE4E3B"/>
    <w:rsid w:val="00EE51FC"/>
    <w:rsid w:val="00EE5671"/>
    <w:rsid w:val="00EE5EC0"/>
    <w:rsid w:val="00EF0329"/>
    <w:rsid w:val="00EF2063"/>
    <w:rsid w:val="00EF363D"/>
    <w:rsid w:val="00F014CF"/>
    <w:rsid w:val="00F16E62"/>
    <w:rsid w:val="00F22513"/>
    <w:rsid w:val="00F240F5"/>
    <w:rsid w:val="00F24AC1"/>
    <w:rsid w:val="00F26F9F"/>
    <w:rsid w:val="00F37E47"/>
    <w:rsid w:val="00F43C93"/>
    <w:rsid w:val="00F5018A"/>
    <w:rsid w:val="00F51280"/>
    <w:rsid w:val="00F578A9"/>
    <w:rsid w:val="00F6468F"/>
    <w:rsid w:val="00F6602D"/>
    <w:rsid w:val="00F67065"/>
    <w:rsid w:val="00F719EC"/>
    <w:rsid w:val="00F7477A"/>
    <w:rsid w:val="00F74EC4"/>
    <w:rsid w:val="00F77479"/>
    <w:rsid w:val="00F80BF4"/>
    <w:rsid w:val="00F82BE2"/>
    <w:rsid w:val="00F85685"/>
    <w:rsid w:val="00F85AC0"/>
    <w:rsid w:val="00F92881"/>
    <w:rsid w:val="00F95B0C"/>
    <w:rsid w:val="00F9646F"/>
    <w:rsid w:val="00FA60AC"/>
    <w:rsid w:val="00FA76AA"/>
    <w:rsid w:val="00FB1ED5"/>
    <w:rsid w:val="00FB2B2E"/>
    <w:rsid w:val="00FB31EE"/>
    <w:rsid w:val="00FB5E24"/>
    <w:rsid w:val="00FC02B0"/>
    <w:rsid w:val="00FC1E9C"/>
    <w:rsid w:val="00FD20EA"/>
    <w:rsid w:val="00FD650D"/>
    <w:rsid w:val="00FE0688"/>
    <w:rsid w:val="00FE3DAB"/>
    <w:rsid w:val="00FE7FA4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84B8"/>
  <w15:docId w15:val="{F4741EF6-A27D-3746-85E8-FB87320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80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line="259" w:lineRule="auto"/>
      <w:ind w:left="10" w:right="5" w:hanging="10"/>
      <w:jc w:val="center"/>
      <w:outlineLvl w:val="1"/>
    </w:pPr>
    <w:rPr>
      <w:rFonts w:ascii="Calibri" w:eastAsia="Calibri" w:hAnsi="Calibri" w:cs="Calibri"/>
      <w:b/>
      <w:color w:val="0563C1"/>
      <w:sz w:val="20"/>
      <w:u w:val="single" w:color="0563C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b/>
      <w:color w:val="0563C1"/>
      <w:sz w:val="20"/>
      <w:u w:val="single" w:color="0563C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E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E51FC"/>
    <w:rPr>
      <w:rFonts w:ascii="Calibri" w:eastAsia="Calibri" w:hAnsi="Calibri" w:cs="Calibri"/>
      <w:color w:val="000000"/>
      <w:sz w:val="22"/>
      <w:lang w:bidi="pt-PT"/>
    </w:rPr>
  </w:style>
  <w:style w:type="paragraph" w:styleId="Rodap">
    <w:name w:val="footer"/>
    <w:basedOn w:val="Normal"/>
    <w:link w:val="RodapCarter"/>
    <w:uiPriority w:val="99"/>
    <w:unhideWhenUsed/>
    <w:rsid w:val="00EE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E51FC"/>
    <w:rPr>
      <w:rFonts w:ascii="Calibri" w:eastAsia="Calibri" w:hAnsi="Calibri" w:cs="Calibri"/>
      <w:color w:val="000000"/>
      <w:sz w:val="22"/>
      <w:lang w:bidi="pt-PT"/>
    </w:rPr>
  </w:style>
  <w:style w:type="paragraph" w:styleId="PargrafodaLista">
    <w:name w:val="List Paragraph"/>
    <w:basedOn w:val="Normal"/>
    <w:uiPriority w:val="34"/>
    <w:qFormat/>
    <w:rsid w:val="006573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Forte">
    <w:name w:val="Strong"/>
    <w:basedOn w:val="Tipodeletrapredefinidodopargrafo"/>
    <w:uiPriority w:val="22"/>
    <w:qFormat/>
    <w:rsid w:val="005D305A"/>
    <w:rPr>
      <w:b/>
      <w:bCs/>
    </w:rPr>
  </w:style>
  <w:style w:type="character" w:customStyle="1" w:styleId="apple-converted-space">
    <w:name w:val="apple-converted-space"/>
    <w:basedOn w:val="Tipodeletrapredefinidodopargrafo"/>
    <w:rsid w:val="005A6874"/>
  </w:style>
  <w:style w:type="character" w:styleId="Hiperligao">
    <w:name w:val="Hyperlink"/>
    <w:basedOn w:val="Tipodeletrapredefinidodopargrafo"/>
    <w:uiPriority w:val="99"/>
    <w:semiHidden/>
    <w:unhideWhenUsed/>
    <w:rsid w:val="005A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3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/" TargetMode="External"/><Relationship Id="rId1" Type="http://schemas.openxmlformats.org/officeDocument/2006/relationships/hyperlink" Target="http://www.assembleialmada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Margarida Paulos</cp:lastModifiedBy>
  <cp:revision>4</cp:revision>
  <cp:lastPrinted>2023-09-16T20:37:00Z</cp:lastPrinted>
  <dcterms:created xsi:type="dcterms:W3CDTF">2023-09-15T11:24:00Z</dcterms:created>
  <dcterms:modified xsi:type="dcterms:W3CDTF">2023-09-16T20:38:00Z</dcterms:modified>
</cp:coreProperties>
</file>